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73FD3" w:rsidRDefault="00973FD3" w:rsidP="00C80B54">
      <w:pPr>
        <w:jc w:val="center"/>
        <w:rPr>
          <w:rFonts w:ascii="Bookman Old Style" w:hAnsi="Bookman Old Style"/>
          <w:b/>
          <w:u w:val="single"/>
        </w:rPr>
      </w:pPr>
      <w:r w:rsidRPr="00973FD3">
        <w:rPr>
          <w:rFonts w:ascii="Bookman Old Style" w:hAnsi="Bookman Old Style"/>
          <w:b/>
          <w:u w:val="single"/>
        </w:rPr>
        <w:t>THE SHIPPING CORPORATION OF INDIA LIMITED</w:t>
      </w:r>
    </w:p>
    <w:p w:rsidR="00973FD3" w:rsidRDefault="00973FD3" w:rsidP="00C80B54">
      <w:pPr>
        <w:jc w:val="center"/>
        <w:rPr>
          <w:rFonts w:ascii="Bookman Old Style" w:hAnsi="Bookman Old Style"/>
          <w:b/>
          <w:u w:val="single"/>
        </w:rPr>
      </w:pPr>
      <w:r w:rsidRPr="00973FD3">
        <w:rPr>
          <w:rFonts w:ascii="Bookman Old Style" w:hAnsi="Bookman Old Style"/>
          <w:b/>
          <w:u w:val="single"/>
        </w:rPr>
        <w:t>FAQs on GST</w:t>
      </w:r>
    </w:p>
    <w:p w:rsidR="00973FD3" w:rsidRDefault="00973FD3" w:rsidP="008B0F84">
      <w:pPr>
        <w:jc w:val="both"/>
        <w:rPr>
          <w:rFonts w:ascii="Bookman Old Style" w:hAnsi="Bookman Old Style"/>
          <w:b/>
          <w:u w:val="single"/>
        </w:rPr>
      </w:pPr>
    </w:p>
    <w:p w:rsidR="00973FD3" w:rsidRDefault="00973FD3" w:rsidP="008B0F84">
      <w:pPr>
        <w:jc w:val="both"/>
        <w:rPr>
          <w:rFonts w:ascii="Bookman Old Style" w:hAnsi="Bookman Old Style"/>
          <w:b/>
          <w:u w:val="single"/>
        </w:rPr>
      </w:pPr>
    </w:p>
    <w:p w:rsidR="00973FD3" w:rsidRPr="00973FD3" w:rsidRDefault="00973FD3" w:rsidP="008B0F84">
      <w:pPr>
        <w:pStyle w:val="ListParagraph"/>
        <w:numPr>
          <w:ilvl w:val="0"/>
          <w:numId w:val="1"/>
        </w:numPr>
        <w:jc w:val="both"/>
        <w:rPr>
          <w:rFonts w:ascii="Bookman Old Style" w:hAnsi="Bookman Old Style"/>
          <w:b/>
        </w:rPr>
      </w:pPr>
      <w:r w:rsidRPr="00973FD3">
        <w:rPr>
          <w:rFonts w:ascii="Bookman Old Style" w:hAnsi="Bookman Old Style"/>
          <w:b/>
        </w:rPr>
        <w:t>Will my provisional ID generated at the time of migration will be my final GST No.?</w:t>
      </w:r>
    </w:p>
    <w:p w:rsidR="00973FD3" w:rsidRDefault="00973FD3" w:rsidP="008B0F84">
      <w:pPr>
        <w:pStyle w:val="ListParagraph"/>
        <w:jc w:val="both"/>
        <w:rPr>
          <w:rFonts w:ascii="Bookman Old Style" w:hAnsi="Bookman Old Style"/>
        </w:rPr>
      </w:pPr>
      <w:r w:rsidRPr="00973FD3">
        <w:rPr>
          <w:rFonts w:ascii="Bookman Old Style" w:hAnsi="Bookman Old Style"/>
        </w:rPr>
        <w:t>Yes, provisional ID received at the time of migration will be final GST No.</w:t>
      </w:r>
    </w:p>
    <w:p w:rsidR="00973FD3" w:rsidRDefault="00973FD3" w:rsidP="008B0F84">
      <w:pPr>
        <w:pStyle w:val="ListParagraph"/>
        <w:jc w:val="both"/>
        <w:rPr>
          <w:rFonts w:ascii="Bookman Old Style" w:hAnsi="Bookman Old Style"/>
        </w:rPr>
      </w:pPr>
    </w:p>
    <w:p w:rsidR="00973FD3" w:rsidRPr="00973FD3" w:rsidRDefault="00973FD3" w:rsidP="008B0F84">
      <w:pPr>
        <w:pStyle w:val="ListParagraph"/>
        <w:numPr>
          <w:ilvl w:val="0"/>
          <w:numId w:val="1"/>
        </w:numPr>
        <w:jc w:val="both"/>
        <w:rPr>
          <w:rFonts w:ascii="Bookman Old Style" w:hAnsi="Bookman Old Style"/>
          <w:b/>
        </w:rPr>
      </w:pPr>
      <w:r w:rsidRPr="00973FD3">
        <w:rPr>
          <w:rFonts w:ascii="Bookman Old Style" w:hAnsi="Bookman Old Style"/>
          <w:b/>
        </w:rPr>
        <w:t>What will be rate of GST on ocean freight?</w:t>
      </w:r>
    </w:p>
    <w:p w:rsidR="00973FD3" w:rsidRDefault="00973FD3" w:rsidP="008B0F84">
      <w:pPr>
        <w:pStyle w:val="ListParagraph"/>
        <w:jc w:val="both"/>
        <w:rPr>
          <w:rFonts w:ascii="Bookman Old Style" w:hAnsi="Bookman Old Style"/>
        </w:rPr>
      </w:pPr>
      <w:r w:rsidRPr="00973FD3">
        <w:rPr>
          <w:rFonts w:ascii="Bookman Old Style" w:hAnsi="Bookman Old Style"/>
        </w:rPr>
        <w:t>As per entry no. 7 of "List of services at 5%" under "Service Rate booklet” available on CBEC website, GST rate on the service of ocean freight will be 5%, wherever taxable.</w:t>
      </w:r>
    </w:p>
    <w:p w:rsidR="00973FD3" w:rsidRDefault="00973FD3" w:rsidP="008B0F84">
      <w:pPr>
        <w:pStyle w:val="ListParagraph"/>
        <w:jc w:val="both"/>
        <w:rPr>
          <w:rFonts w:ascii="Bookman Old Style" w:hAnsi="Bookman Old Style"/>
        </w:rPr>
      </w:pPr>
    </w:p>
    <w:p w:rsidR="00973FD3" w:rsidRDefault="00973FD3" w:rsidP="008B0F84">
      <w:pPr>
        <w:pStyle w:val="ListParagraph"/>
        <w:numPr>
          <w:ilvl w:val="0"/>
          <w:numId w:val="1"/>
        </w:numPr>
        <w:jc w:val="both"/>
        <w:rPr>
          <w:rFonts w:ascii="Bookman Old Style" w:hAnsi="Bookman Old Style"/>
          <w:b/>
        </w:rPr>
      </w:pPr>
      <w:r w:rsidRPr="00973FD3">
        <w:rPr>
          <w:rFonts w:ascii="Bookman Old Style" w:hAnsi="Bookman Old Style"/>
          <w:b/>
        </w:rPr>
        <w:t>What is ARN No.?</w:t>
      </w:r>
    </w:p>
    <w:p w:rsidR="00973FD3" w:rsidRDefault="00973FD3" w:rsidP="008B0F84">
      <w:pPr>
        <w:pStyle w:val="ListParagraph"/>
        <w:jc w:val="both"/>
        <w:rPr>
          <w:rFonts w:ascii="Bookman Old Style" w:hAnsi="Bookman Old Style"/>
        </w:rPr>
      </w:pPr>
      <w:r w:rsidRPr="00973FD3">
        <w:rPr>
          <w:rFonts w:ascii="Bookman Old Style" w:hAnsi="Bookman Old Style"/>
        </w:rPr>
        <w:t>ARN no. is "Application Reference No." generated once the process of migration is complete in all respect on GSTN.</w:t>
      </w:r>
    </w:p>
    <w:p w:rsidR="00973FD3" w:rsidRDefault="00973FD3" w:rsidP="008B0F84">
      <w:pPr>
        <w:pStyle w:val="ListParagraph"/>
        <w:jc w:val="both"/>
        <w:rPr>
          <w:rFonts w:ascii="Bookman Old Style" w:hAnsi="Bookman Old Style"/>
        </w:rPr>
      </w:pPr>
    </w:p>
    <w:p w:rsidR="00973FD3" w:rsidRDefault="00973FD3" w:rsidP="008B0F84">
      <w:pPr>
        <w:pStyle w:val="ListParagraph"/>
        <w:numPr>
          <w:ilvl w:val="0"/>
          <w:numId w:val="1"/>
        </w:numPr>
        <w:jc w:val="both"/>
        <w:rPr>
          <w:rFonts w:ascii="Bookman Old Style" w:hAnsi="Bookman Old Style"/>
          <w:b/>
        </w:rPr>
      </w:pPr>
      <w:r w:rsidRPr="00973FD3">
        <w:rPr>
          <w:rFonts w:ascii="Bookman Old Style" w:hAnsi="Bookman Old Style"/>
          <w:b/>
        </w:rPr>
        <w:t>What if there is delay in payment of consideration to vendor?</w:t>
      </w:r>
    </w:p>
    <w:p w:rsidR="00973FD3" w:rsidRDefault="00973FD3" w:rsidP="008B0F84">
      <w:pPr>
        <w:pStyle w:val="ListParagraph"/>
        <w:jc w:val="both"/>
        <w:rPr>
          <w:rFonts w:ascii="Bookman Old Style" w:hAnsi="Bookman Old Style"/>
        </w:rPr>
      </w:pPr>
      <w:r w:rsidRPr="00973FD3">
        <w:rPr>
          <w:rFonts w:ascii="Bookman Old Style" w:hAnsi="Bookman Old Style"/>
        </w:rPr>
        <w:t>As per section 16 of CGST Act, 2017, if payment is not made to the vendor within 180 days from the date of invoice, amount of input tax credit cl</w:t>
      </w:r>
      <w:r w:rsidR="00951F82">
        <w:rPr>
          <w:rFonts w:ascii="Bookman Old Style" w:hAnsi="Bookman Old Style"/>
        </w:rPr>
        <w:t>aimed earlier will have to</w:t>
      </w:r>
      <w:r w:rsidRPr="00973FD3">
        <w:rPr>
          <w:rFonts w:ascii="Bookman Old Style" w:hAnsi="Bookman Old Style"/>
        </w:rPr>
        <w:t xml:space="preserve"> be reverse</w:t>
      </w:r>
      <w:r w:rsidR="00951F82">
        <w:rPr>
          <w:rFonts w:ascii="Bookman Old Style" w:hAnsi="Bookman Old Style"/>
        </w:rPr>
        <w:t>d</w:t>
      </w:r>
      <w:r w:rsidRPr="00973FD3">
        <w:rPr>
          <w:rFonts w:ascii="Bookman Old Style" w:hAnsi="Bookman Old Style"/>
        </w:rPr>
        <w:t xml:space="preserve"> back alongwith interest thereon. However, above restriction is not applicable in case of vendors where tax is payable under RCM by SCI.</w:t>
      </w:r>
    </w:p>
    <w:p w:rsidR="00973FD3" w:rsidRDefault="00973FD3" w:rsidP="008B0F84">
      <w:pPr>
        <w:pStyle w:val="ListParagraph"/>
        <w:jc w:val="both"/>
        <w:rPr>
          <w:rFonts w:ascii="Bookman Old Style" w:hAnsi="Bookman Old Style"/>
        </w:rPr>
      </w:pPr>
    </w:p>
    <w:p w:rsidR="00973FD3" w:rsidRPr="00973FD3" w:rsidRDefault="00973FD3" w:rsidP="008B0F84">
      <w:pPr>
        <w:pStyle w:val="ListParagraph"/>
        <w:numPr>
          <w:ilvl w:val="0"/>
          <w:numId w:val="1"/>
        </w:numPr>
        <w:jc w:val="both"/>
        <w:rPr>
          <w:rFonts w:ascii="Bookman Old Style" w:hAnsi="Bookman Old Style"/>
          <w:b/>
        </w:rPr>
      </w:pPr>
      <w:r w:rsidRPr="00973FD3">
        <w:rPr>
          <w:rFonts w:ascii="Bookman Old Style" w:hAnsi="Bookman Old Style"/>
          <w:b/>
        </w:rPr>
        <w:t>Vendor under composition scheme will charge GST on invoice?</w:t>
      </w:r>
    </w:p>
    <w:p w:rsidR="00973FD3" w:rsidRDefault="00973FD3" w:rsidP="008B0F84">
      <w:pPr>
        <w:pStyle w:val="ListParagraph"/>
        <w:jc w:val="both"/>
        <w:rPr>
          <w:rFonts w:ascii="Bookman Old Style" w:hAnsi="Bookman Old Style"/>
        </w:rPr>
      </w:pPr>
      <w:r w:rsidRPr="00973FD3">
        <w:rPr>
          <w:rFonts w:ascii="Bookman Old Style" w:hAnsi="Bookman Old Style"/>
        </w:rPr>
        <w:t>No, taxpayer falling under composition scheme cannot charge GST to customers while raising invoice.</w:t>
      </w:r>
    </w:p>
    <w:p w:rsidR="00973FD3" w:rsidRDefault="00973FD3" w:rsidP="008B0F84">
      <w:pPr>
        <w:pStyle w:val="ListParagraph"/>
        <w:jc w:val="both"/>
        <w:rPr>
          <w:rFonts w:ascii="Bookman Old Style" w:hAnsi="Bookman Old Style"/>
        </w:rPr>
      </w:pPr>
    </w:p>
    <w:p w:rsidR="00973FD3" w:rsidRPr="00973FD3" w:rsidRDefault="00973FD3" w:rsidP="008B0F84">
      <w:pPr>
        <w:pStyle w:val="ListParagraph"/>
        <w:numPr>
          <w:ilvl w:val="0"/>
          <w:numId w:val="1"/>
        </w:numPr>
        <w:jc w:val="both"/>
        <w:rPr>
          <w:rFonts w:ascii="Bookman Old Style" w:hAnsi="Bookman Old Style"/>
          <w:b/>
        </w:rPr>
      </w:pPr>
      <w:r w:rsidRPr="00973FD3">
        <w:rPr>
          <w:rFonts w:ascii="Bookman Old Style" w:hAnsi="Bookman Old Style"/>
          <w:b/>
        </w:rPr>
        <w:t>Is IGST rate is sum total of CGST rate and SGST rate?</w:t>
      </w:r>
    </w:p>
    <w:p w:rsidR="00973FD3" w:rsidRDefault="00973FD3" w:rsidP="008B0F84">
      <w:pPr>
        <w:pStyle w:val="ListParagraph"/>
        <w:jc w:val="both"/>
        <w:rPr>
          <w:rFonts w:ascii="Bookman Old Style" w:hAnsi="Bookman Old Style"/>
        </w:rPr>
      </w:pPr>
      <w:r w:rsidRPr="00973FD3">
        <w:rPr>
          <w:rFonts w:ascii="Bookman Old Style" w:hAnsi="Bookman Old Style"/>
        </w:rPr>
        <w:t>Yes, IGST rate will always be sum of CGST rate and SGST rate.</w:t>
      </w:r>
    </w:p>
    <w:p w:rsidR="00973FD3" w:rsidRDefault="00973FD3" w:rsidP="008B0F84">
      <w:pPr>
        <w:pStyle w:val="ListParagraph"/>
        <w:jc w:val="both"/>
        <w:rPr>
          <w:rFonts w:ascii="Bookman Old Style" w:hAnsi="Bookman Old Style"/>
        </w:rPr>
      </w:pPr>
    </w:p>
    <w:p w:rsidR="00973FD3" w:rsidRPr="00973FD3" w:rsidRDefault="00973FD3" w:rsidP="008B0F84">
      <w:pPr>
        <w:pStyle w:val="ListParagraph"/>
        <w:numPr>
          <w:ilvl w:val="0"/>
          <w:numId w:val="1"/>
        </w:numPr>
        <w:jc w:val="both"/>
        <w:rPr>
          <w:rFonts w:ascii="Bookman Old Style" w:hAnsi="Bookman Old Style"/>
          <w:b/>
        </w:rPr>
      </w:pPr>
      <w:r w:rsidRPr="00973FD3">
        <w:rPr>
          <w:rFonts w:ascii="Bookman Old Style" w:hAnsi="Bookman Old Style"/>
          <w:b/>
        </w:rPr>
        <w:t>Will CGST rate and SGST rate will be equal?</w:t>
      </w:r>
    </w:p>
    <w:p w:rsidR="00973FD3" w:rsidRDefault="00973FD3" w:rsidP="008B0F84">
      <w:pPr>
        <w:pStyle w:val="ListParagraph"/>
        <w:jc w:val="both"/>
        <w:rPr>
          <w:rFonts w:ascii="Bookman Old Style" w:hAnsi="Bookman Old Style"/>
        </w:rPr>
      </w:pPr>
      <w:r w:rsidRPr="00973FD3">
        <w:rPr>
          <w:rFonts w:ascii="Bookman Old Style" w:hAnsi="Bookman Old Style"/>
        </w:rPr>
        <w:t>Yes, as per rate notifications recently released by central government and respective state government,</w:t>
      </w:r>
      <w:r>
        <w:rPr>
          <w:rFonts w:ascii="Bookman Old Style" w:hAnsi="Bookman Old Style"/>
        </w:rPr>
        <w:t xml:space="preserve"> </w:t>
      </w:r>
      <w:r w:rsidRPr="00973FD3">
        <w:rPr>
          <w:rFonts w:ascii="Bookman Old Style" w:hAnsi="Bookman Old Style"/>
        </w:rPr>
        <w:t>CGST rate and SGST rate will be equal and sum total of both will be equal to IGST rate.</w:t>
      </w:r>
    </w:p>
    <w:p w:rsidR="00973FD3" w:rsidRPr="00973FD3" w:rsidRDefault="00973FD3" w:rsidP="008B0F84">
      <w:pPr>
        <w:pStyle w:val="ListParagraph"/>
        <w:jc w:val="both"/>
        <w:rPr>
          <w:rFonts w:ascii="Bookman Old Style" w:hAnsi="Bookman Old Style"/>
          <w:b/>
        </w:rPr>
      </w:pPr>
    </w:p>
    <w:p w:rsidR="00973FD3" w:rsidRPr="00973FD3" w:rsidRDefault="00973FD3" w:rsidP="008B0F84">
      <w:pPr>
        <w:pStyle w:val="ListParagraph"/>
        <w:numPr>
          <w:ilvl w:val="0"/>
          <w:numId w:val="1"/>
        </w:numPr>
        <w:jc w:val="both"/>
        <w:rPr>
          <w:rFonts w:ascii="Bookman Old Style" w:hAnsi="Bookman Old Style"/>
          <w:b/>
        </w:rPr>
      </w:pPr>
      <w:r w:rsidRPr="00973FD3">
        <w:rPr>
          <w:rFonts w:ascii="Bookman Old Style" w:hAnsi="Bookman Old Style"/>
          <w:b/>
        </w:rPr>
        <w:t xml:space="preserve">If any service/goods </w:t>
      </w:r>
      <w:proofErr w:type="gramStart"/>
      <w:r w:rsidRPr="00973FD3">
        <w:rPr>
          <w:rFonts w:ascii="Bookman Old Style" w:hAnsi="Bookman Old Style"/>
          <w:b/>
        </w:rPr>
        <w:t>is</w:t>
      </w:r>
      <w:proofErr w:type="gramEnd"/>
      <w:r w:rsidRPr="00973FD3">
        <w:rPr>
          <w:rFonts w:ascii="Bookman Old Style" w:hAnsi="Bookman Old Style"/>
          <w:b/>
        </w:rPr>
        <w:t xml:space="preserve"> received from vendor under composite scheme, do SCI need to pay tax under RCM?</w:t>
      </w:r>
    </w:p>
    <w:p w:rsidR="00973FD3" w:rsidRDefault="00973FD3" w:rsidP="008B0F84">
      <w:pPr>
        <w:pStyle w:val="ListParagraph"/>
        <w:jc w:val="both"/>
        <w:rPr>
          <w:rFonts w:ascii="Bookman Old Style" w:hAnsi="Bookman Old Style"/>
        </w:rPr>
      </w:pPr>
      <w:r w:rsidRPr="00973FD3">
        <w:rPr>
          <w:rFonts w:ascii="Bookman Old Style" w:hAnsi="Bookman Old Style"/>
        </w:rPr>
        <w:t>No, since vendor under composite scheme falls under the category of "Registered customer". (Subject to condition that such services do not fall specifically under the category of services on which tax is payable under RCM)</w:t>
      </w:r>
    </w:p>
    <w:p w:rsidR="00973FD3" w:rsidRPr="00973FD3" w:rsidRDefault="00973FD3" w:rsidP="008B0F84">
      <w:pPr>
        <w:pStyle w:val="ListParagraph"/>
        <w:numPr>
          <w:ilvl w:val="0"/>
          <w:numId w:val="1"/>
        </w:numPr>
        <w:jc w:val="both"/>
        <w:rPr>
          <w:rFonts w:ascii="Bookman Old Style" w:hAnsi="Bookman Old Style"/>
          <w:b/>
        </w:rPr>
      </w:pPr>
      <w:r w:rsidRPr="00973FD3">
        <w:rPr>
          <w:rFonts w:ascii="Bookman Old Style" w:hAnsi="Bookman Old Style"/>
          <w:b/>
        </w:rPr>
        <w:lastRenderedPageBreak/>
        <w:t>What are invoice requirements as per GST?</w:t>
      </w:r>
    </w:p>
    <w:p w:rsidR="00973FD3" w:rsidRPr="00973FD3" w:rsidRDefault="00973FD3" w:rsidP="008B0F84">
      <w:pPr>
        <w:pStyle w:val="ListParagraph"/>
        <w:jc w:val="both"/>
        <w:rPr>
          <w:rFonts w:ascii="Bookman Old Style" w:hAnsi="Bookman Old Style"/>
        </w:rPr>
      </w:pPr>
      <w:r w:rsidRPr="00973FD3">
        <w:rPr>
          <w:rFonts w:ascii="Bookman Old Style" w:hAnsi="Bookman Old Style"/>
        </w:rPr>
        <w:t>A tax invoice should mandatory contain following details:-</w:t>
      </w:r>
    </w:p>
    <w:p w:rsidR="00973FD3" w:rsidRPr="00973FD3" w:rsidRDefault="00973FD3" w:rsidP="008B0F84">
      <w:pPr>
        <w:pStyle w:val="ListParagraph"/>
        <w:jc w:val="both"/>
        <w:rPr>
          <w:rFonts w:ascii="Bookman Old Style" w:hAnsi="Bookman Old Style"/>
        </w:rPr>
      </w:pPr>
      <w:r w:rsidRPr="00973FD3">
        <w:rPr>
          <w:rFonts w:ascii="Bookman Old Style" w:hAnsi="Bookman Old Style"/>
        </w:rPr>
        <w:t>1. GSTIN of customer and vendor.</w:t>
      </w:r>
    </w:p>
    <w:p w:rsidR="00973FD3" w:rsidRPr="00973FD3" w:rsidRDefault="00973FD3" w:rsidP="008B0F84">
      <w:pPr>
        <w:pStyle w:val="ListParagraph"/>
        <w:jc w:val="both"/>
        <w:rPr>
          <w:rFonts w:ascii="Bookman Old Style" w:hAnsi="Bookman Old Style"/>
        </w:rPr>
      </w:pPr>
      <w:r w:rsidRPr="00973FD3">
        <w:rPr>
          <w:rFonts w:ascii="Bookman Old Style" w:hAnsi="Bookman Old Style"/>
        </w:rPr>
        <w:t>2. Name,</w:t>
      </w:r>
      <w:r>
        <w:rPr>
          <w:rFonts w:ascii="Bookman Old Style" w:hAnsi="Bookman Old Style"/>
        </w:rPr>
        <w:t xml:space="preserve"> </w:t>
      </w:r>
      <w:r w:rsidRPr="00973FD3">
        <w:rPr>
          <w:rFonts w:ascii="Bookman Old Style" w:hAnsi="Bookman Old Style"/>
        </w:rPr>
        <w:t>address of customer and vendor.</w:t>
      </w:r>
    </w:p>
    <w:p w:rsidR="00973FD3" w:rsidRPr="00973FD3" w:rsidRDefault="00973FD3" w:rsidP="008B0F84">
      <w:pPr>
        <w:pStyle w:val="ListParagraph"/>
        <w:jc w:val="both"/>
        <w:rPr>
          <w:rFonts w:ascii="Bookman Old Style" w:hAnsi="Bookman Old Style"/>
        </w:rPr>
      </w:pPr>
      <w:r w:rsidRPr="00973FD3">
        <w:rPr>
          <w:rFonts w:ascii="Bookman Old Style" w:hAnsi="Bookman Old Style"/>
        </w:rPr>
        <w:t>3. Date of issue of invoice.</w:t>
      </w:r>
    </w:p>
    <w:p w:rsidR="00973FD3" w:rsidRPr="00973FD3" w:rsidRDefault="00973FD3" w:rsidP="008B0F84">
      <w:pPr>
        <w:pStyle w:val="ListParagraph"/>
        <w:jc w:val="both"/>
        <w:rPr>
          <w:rFonts w:ascii="Bookman Old Style" w:hAnsi="Bookman Old Style"/>
        </w:rPr>
      </w:pPr>
      <w:r w:rsidRPr="00973FD3">
        <w:rPr>
          <w:rFonts w:ascii="Bookman Old Style" w:hAnsi="Bookman Old Style"/>
        </w:rPr>
        <w:t>4. Place of supply with name of the state.</w:t>
      </w:r>
    </w:p>
    <w:p w:rsidR="00973FD3" w:rsidRPr="00973FD3" w:rsidRDefault="00973FD3" w:rsidP="008B0F84">
      <w:pPr>
        <w:pStyle w:val="ListParagraph"/>
        <w:jc w:val="both"/>
        <w:rPr>
          <w:rFonts w:ascii="Bookman Old Style" w:hAnsi="Bookman Old Style"/>
        </w:rPr>
      </w:pPr>
      <w:r w:rsidRPr="00973FD3">
        <w:rPr>
          <w:rFonts w:ascii="Bookman Old Style" w:hAnsi="Bookman Old Style"/>
        </w:rPr>
        <w:t xml:space="preserve">5. GST rate, GST </w:t>
      </w:r>
      <w:proofErr w:type="gramStart"/>
      <w:r w:rsidRPr="00973FD3">
        <w:rPr>
          <w:rFonts w:ascii="Bookman Old Style" w:hAnsi="Bookman Old Style"/>
        </w:rPr>
        <w:t>type(</w:t>
      </w:r>
      <w:proofErr w:type="gramEnd"/>
      <w:r w:rsidRPr="00973FD3">
        <w:rPr>
          <w:rFonts w:ascii="Bookman Old Style" w:hAnsi="Bookman Old Style"/>
        </w:rPr>
        <w:t>i.e. IGST or CGST and SGST).</w:t>
      </w:r>
    </w:p>
    <w:p w:rsidR="00973FD3" w:rsidRPr="00973FD3" w:rsidRDefault="00973FD3" w:rsidP="008B0F84">
      <w:pPr>
        <w:pStyle w:val="ListParagraph"/>
        <w:jc w:val="both"/>
        <w:rPr>
          <w:rFonts w:ascii="Bookman Old Style" w:hAnsi="Bookman Old Style"/>
        </w:rPr>
      </w:pPr>
      <w:r w:rsidRPr="00973FD3">
        <w:rPr>
          <w:rFonts w:ascii="Bookman Old Style" w:hAnsi="Bookman Old Style"/>
        </w:rPr>
        <w:t>6. HSN/SAC.</w:t>
      </w:r>
    </w:p>
    <w:p w:rsidR="00973FD3" w:rsidRPr="00973FD3" w:rsidRDefault="00973FD3" w:rsidP="008B0F84">
      <w:pPr>
        <w:pStyle w:val="ListParagraph"/>
        <w:jc w:val="both"/>
        <w:rPr>
          <w:rFonts w:ascii="Bookman Old Style" w:hAnsi="Bookman Old Style"/>
        </w:rPr>
      </w:pPr>
      <w:r w:rsidRPr="00973FD3">
        <w:rPr>
          <w:rFonts w:ascii="Bookman Old Style" w:hAnsi="Bookman Old Style"/>
        </w:rPr>
        <w:t>7. Description of service etc.</w:t>
      </w:r>
    </w:p>
    <w:p w:rsidR="00973FD3" w:rsidRPr="00973FD3" w:rsidRDefault="00973FD3" w:rsidP="008B0F84">
      <w:pPr>
        <w:pStyle w:val="ListParagraph"/>
        <w:jc w:val="both"/>
        <w:rPr>
          <w:rFonts w:ascii="Bookman Old Style" w:hAnsi="Bookman Old Style"/>
        </w:rPr>
      </w:pPr>
    </w:p>
    <w:p w:rsidR="00951F82" w:rsidRDefault="00973FD3" w:rsidP="0042713B">
      <w:pPr>
        <w:pStyle w:val="ListParagraph"/>
        <w:jc w:val="both"/>
        <w:rPr>
          <w:rFonts w:ascii="Bookman Old Style" w:hAnsi="Bookman Old Style"/>
          <w:i/>
        </w:rPr>
      </w:pPr>
      <w:r w:rsidRPr="00973FD3">
        <w:rPr>
          <w:rFonts w:ascii="Bookman Old Style" w:hAnsi="Bookman Old Style"/>
        </w:rPr>
        <w:t xml:space="preserve">Requirements are clearly stated in </w:t>
      </w:r>
      <w:r w:rsidRPr="00951F82">
        <w:rPr>
          <w:rFonts w:ascii="Bookman Old Style" w:hAnsi="Bookman Old Style"/>
          <w:i/>
        </w:rPr>
        <w:t>Invoice, debit or credit note rule.</w:t>
      </w:r>
    </w:p>
    <w:p w:rsidR="0042713B" w:rsidRPr="0042713B" w:rsidRDefault="0042713B" w:rsidP="0042713B">
      <w:pPr>
        <w:pStyle w:val="ListParagraph"/>
        <w:jc w:val="both"/>
        <w:rPr>
          <w:rFonts w:ascii="Bookman Old Style" w:hAnsi="Bookman Old Style"/>
          <w:i/>
        </w:rPr>
      </w:pPr>
    </w:p>
    <w:p w:rsidR="00973FD3" w:rsidRPr="002936FB" w:rsidRDefault="00973FD3" w:rsidP="008B0F84">
      <w:pPr>
        <w:pStyle w:val="ListParagraph"/>
        <w:numPr>
          <w:ilvl w:val="0"/>
          <w:numId w:val="1"/>
        </w:numPr>
        <w:ind w:left="630" w:hanging="450"/>
        <w:jc w:val="both"/>
        <w:rPr>
          <w:rFonts w:ascii="Bookman Old Style" w:hAnsi="Bookman Old Style"/>
          <w:b/>
        </w:rPr>
      </w:pPr>
      <w:r w:rsidRPr="002936FB">
        <w:rPr>
          <w:rFonts w:ascii="Bookman Old Style" w:hAnsi="Bookman Old Style"/>
          <w:b/>
        </w:rPr>
        <w:t>Is mandatory that requirements as per invoice, debit or credit note rules should only form part of tax invoice?</w:t>
      </w:r>
    </w:p>
    <w:p w:rsidR="00973FD3" w:rsidRDefault="00973FD3" w:rsidP="008B0F84">
      <w:pPr>
        <w:pStyle w:val="ListParagraph"/>
        <w:jc w:val="both"/>
        <w:rPr>
          <w:rFonts w:ascii="Bookman Old Style" w:hAnsi="Bookman Old Style"/>
        </w:rPr>
      </w:pPr>
      <w:r w:rsidRPr="00973FD3">
        <w:rPr>
          <w:rFonts w:ascii="Bookman Old Style" w:hAnsi="Bookman Old Style"/>
        </w:rPr>
        <w:t>No, taxpayer can add further details in invoice if required.</w:t>
      </w:r>
    </w:p>
    <w:p w:rsidR="00973FD3" w:rsidRDefault="00973FD3" w:rsidP="008B0F84">
      <w:pPr>
        <w:pStyle w:val="ListParagraph"/>
        <w:jc w:val="both"/>
        <w:rPr>
          <w:rFonts w:ascii="Bookman Old Style" w:hAnsi="Bookman Old Style"/>
        </w:rPr>
      </w:pPr>
    </w:p>
    <w:p w:rsidR="00973FD3" w:rsidRDefault="00973FD3" w:rsidP="008B0F84">
      <w:pPr>
        <w:pStyle w:val="ListParagraph"/>
        <w:numPr>
          <w:ilvl w:val="0"/>
          <w:numId w:val="1"/>
        </w:numPr>
        <w:ind w:left="630" w:hanging="450"/>
        <w:jc w:val="both"/>
        <w:rPr>
          <w:rFonts w:ascii="Bookman Old Style" w:hAnsi="Bookman Old Style"/>
          <w:b/>
        </w:rPr>
      </w:pPr>
      <w:r w:rsidRPr="00973FD3">
        <w:rPr>
          <w:rFonts w:ascii="Bookman Old Style" w:hAnsi="Bookman Old Style"/>
          <w:b/>
        </w:rPr>
        <w:t xml:space="preserve">A self-invoice is required in case when tax is payable under RCM by </w:t>
      </w:r>
      <w:r w:rsidR="00951F82">
        <w:rPr>
          <w:rFonts w:ascii="Bookman Old Style" w:hAnsi="Bookman Old Style"/>
          <w:b/>
        </w:rPr>
        <w:t xml:space="preserve">    </w:t>
      </w:r>
      <w:r w:rsidRPr="00973FD3">
        <w:rPr>
          <w:rFonts w:ascii="Bookman Old Style" w:hAnsi="Bookman Old Style"/>
          <w:b/>
        </w:rPr>
        <w:t>SCI?</w:t>
      </w:r>
    </w:p>
    <w:p w:rsidR="00973FD3" w:rsidRDefault="00973FD3" w:rsidP="008B0F84">
      <w:pPr>
        <w:pStyle w:val="ListParagraph"/>
        <w:jc w:val="both"/>
        <w:rPr>
          <w:rFonts w:ascii="Bookman Old Style" w:hAnsi="Bookman Old Style"/>
        </w:rPr>
      </w:pPr>
      <w:r w:rsidRPr="00973FD3">
        <w:rPr>
          <w:rFonts w:ascii="Bookman Old Style" w:hAnsi="Bookman Old Style"/>
        </w:rPr>
        <w:t>Yes.</w:t>
      </w:r>
    </w:p>
    <w:p w:rsidR="00973FD3" w:rsidRDefault="00973FD3" w:rsidP="008B0F84">
      <w:pPr>
        <w:pStyle w:val="ListParagraph"/>
        <w:jc w:val="both"/>
        <w:rPr>
          <w:rFonts w:ascii="Bookman Old Style" w:hAnsi="Bookman Old Style"/>
        </w:rPr>
      </w:pPr>
    </w:p>
    <w:p w:rsidR="00973FD3" w:rsidRDefault="00973FD3" w:rsidP="008B0F84">
      <w:pPr>
        <w:pStyle w:val="ListParagraph"/>
        <w:numPr>
          <w:ilvl w:val="0"/>
          <w:numId w:val="1"/>
        </w:numPr>
        <w:ind w:left="630" w:hanging="450"/>
        <w:jc w:val="both"/>
        <w:rPr>
          <w:rFonts w:ascii="Bookman Old Style" w:hAnsi="Bookman Old Style"/>
          <w:b/>
        </w:rPr>
      </w:pPr>
      <w:r w:rsidRPr="00973FD3">
        <w:rPr>
          <w:rFonts w:ascii="Bookman Old Style" w:hAnsi="Bookman Old Style"/>
          <w:b/>
        </w:rPr>
        <w:t xml:space="preserve">What will be rate of GST in case of import of </w:t>
      </w:r>
      <w:r w:rsidR="0042713B" w:rsidRPr="00973FD3">
        <w:rPr>
          <w:rFonts w:ascii="Bookman Old Style" w:hAnsi="Bookman Old Style"/>
          <w:b/>
        </w:rPr>
        <w:t>vessel?</w:t>
      </w:r>
    </w:p>
    <w:p w:rsidR="00973FD3" w:rsidRDefault="00973FD3" w:rsidP="008B0F84">
      <w:pPr>
        <w:pStyle w:val="ListParagraph"/>
        <w:jc w:val="both"/>
        <w:rPr>
          <w:rFonts w:ascii="Bookman Old Style" w:hAnsi="Bookman Old Style"/>
        </w:rPr>
      </w:pPr>
      <w:r w:rsidRPr="00973FD3">
        <w:rPr>
          <w:rFonts w:ascii="Bookman Old Style" w:hAnsi="Bookman Old Style"/>
        </w:rPr>
        <w:t>GST rate in case of import of vessel will be 5% as per rate schedule for goods.</w:t>
      </w:r>
    </w:p>
    <w:p w:rsidR="00973FD3" w:rsidRDefault="00973FD3" w:rsidP="008B0F84">
      <w:pPr>
        <w:pStyle w:val="ListParagraph"/>
        <w:jc w:val="both"/>
        <w:rPr>
          <w:rFonts w:ascii="Bookman Old Style" w:hAnsi="Bookman Old Style"/>
        </w:rPr>
      </w:pPr>
    </w:p>
    <w:p w:rsidR="00973FD3" w:rsidRDefault="00973FD3" w:rsidP="008B0F84">
      <w:pPr>
        <w:pStyle w:val="ListParagraph"/>
        <w:numPr>
          <w:ilvl w:val="0"/>
          <w:numId w:val="1"/>
        </w:numPr>
        <w:ind w:left="630" w:hanging="450"/>
        <w:jc w:val="both"/>
        <w:rPr>
          <w:rFonts w:ascii="Bookman Old Style" w:hAnsi="Bookman Old Style"/>
          <w:b/>
        </w:rPr>
      </w:pPr>
      <w:r w:rsidRPr="00973FD3">
        <w:rPr>
          <w:rFonts w:ascii="Bookman Old Style" w:hAnsi="Bookman Old Style"/>
          <w:b/>
        </w:rPr>
        <w:t>Will import freight service provided by SCI to foreign customer liable to GST?</w:t>
      </w:r>
    </w:p>
    <w:p w:rsidR="00973FD3" w:rsidRDefault="00973FD3" w:rsidP="008B0F84">
      <w:pPr>
        <w:pStyle w:val="ListParagraph"/>
        <w:jc w:val="both"/>
        <w:rPr>
          <w:rFonts w:ascii="Bookman Old Style" w:hAnsi="Bookman Old Style"/>
        </w:rPr>
      </w:pPr>
      <w:r w:rsidRPr="00973FD3">
        <w:rPr>
          <w:rFonts w:ascii="Bookman Old Style" w:hAnsi="Bookman Old Style"/>
        </w:rPr>
        <w:t>Yes, import freight in case of foreign customer is liable to GST. Same does not satisfy condition of "export" as defined u/s 2(6) of IGST Act, 2017.</w:t>
      </w:r>
    </w:p>
    <w:p w:rsidR="00973FD3" w:rsidRPr="00973FD3" w:rsidRDefault="00973FD3" w:rsidP="008B0F84">
      <w:pPr>
        <w:pStyle w:val="ListParagraph"/>
        <w:jc w:val="both"/>
        <w:rPr>
          <w:rFonts w:ascii="Bookman Old Style" w:hAnsi="Bookman Old Style"/>
          <w:b/>
        </w:rPr>
      </w:pPr>
    </w:p>
    <w:p w:rsidR="00973FD3" w:rsidRPr="00973FD3" w:rsidRDefault="00973FD3" w:rsidP="008B0F84">
      <w:pPr>
        <w:pStyle w:val="ListParagraph"/>
        <w:numPr>
          <w:ilvl w:val="0"/>
          <w:numId w:val="1"/>
        </w:numPr>
        <w:ind w:left="630" w:hanging="450"/>
        <w:jc w:val="both"/>
        <w:rPr>
          <w:rFonts w:ascii="Bookman Old Style" w:hAnsi="Bookman Old Style"/>
          <w:b/>
        </w:rPr>
      </w:pPr>
      <w:r w:rsidRPr="00973FD3">
        <w:rPr>
          <w:rFonts w:ascii="Bookman Old Style" w:hAnsi="Bookman Old Style"/>
          <w:b/>
        </w:rPr>
        <w:t>Will import freight service provided by SCI to a customer not registered under GST liable to tax?</w:t>
      </w:r>
    </w:p>
    <w:p w:rsidR="00973FD3" w:rsidRDefault="00973FD3" w:rsidP="008B0F84">
      <w:pPr>
        <w:pStyle w:val="ListParagraph"/>
        <w:jc w:val="both"/>
        <w:rPr>
          <w:rFonts w:ascii="Bookman Old Style" w:hAnsi="Bookman Old Style"/>
        </w:rPr>
      </w:pPr>
      <w:r w:rsidRPr="00973FD3">
        <w:rPr>
          <w:rFonts w:ascii="Bookman Old Style" w:hAnsi="Bookman Old Style"/>
        </w:rPr>
        <w:t>Yes, same is liable to tax as it satisfy requirements of section 7(5</w:t>
      </w:r>
      <w:proofErr w:type="gramStart"/>
      <w:r w:rsidRPr="00973FD3">
        <w:rPr>
          <w:rFonts w:ascii="Bookman Old Style" w:hAnsi="Bookman Old Style"/>
        </w:rPr>
        <w:t>)(</w:t>
      </w:r>
      <w:proofErr w:type="gramEnd"/>
      <w:r w:rsidRPr="00973FD3">
        <w:rPr>
          <w:rFonts w:ascii="Bookman Old Style" w:hAnsi="Bookman Old Style"/>
        </w:rPr>
        <w:t>a) of IGST Act, 2017.</w:t>
      </w:r>
    </w:p>
    <w:p w:rsidR="00973FD3" w:rsidRDefault="00973FD3" w:rsidP="008B0F84">
      <w:pPr>
        <w:pStyle w:val="ListParagraph"/>
        <w:jc w:val="both"/>
        <w:rPr>
          <w:rFonts w:ascii="Bookman Old Style" w:hAnsi="Bookman Old Style"/>
        </w:rPr>
      </w:pPr>
    </w:p>
    <w:p w:rsidR="00973FD3" w:rsidRPr="00973FD3" w:rsidRDefault="00973FD3" w:rsidP="008B0F84">
      <w:pPr>
        <w:pStyle w:val="ListParagraph"/>
        <w:numPr>
          <w:ilvl w:val="0"/>
          <w:numId w:val="1"/>
        </w:numPr>
        <w:ind w:left="630" w:hanging="450"/>
        <w:jc w:val="both"/>
        <w:rPr>
          <w:rFonts w:ascii="Bookman Old Style" w:hAnsi="Bookman Old Style"/>
          <w:b/>
        </w:rPr>
      </w:pPr>
      <w:r w:rsidRPr="00973FD3">
        <w:rPr>
          <w:rFonts w:ascii="Bookman Old Style" w:hAnsi="Bookman Old Style"/>
          <w:b/>
        </w:rPr>
        <w:t>What will be type of GST (i.e. IGST or CGST and SGST) to be applicable in case of import freight service provided by SCI to a customer not registered under GST?</w:t>
      </w:r>
    </w:p>
    <w:p w:rsidR="00973FD3" w:rsidRDefault="00973FD3" w:rsidP="008B0F84">
      <w:pPr>
        <w:pStyle w:val="ListParagraph"/>
        <w:jc w:val="both"/>
        <w:rPr>
          <w:rFonts w:ascii="Bookman Old Style" w:hAnsi="Bookman Old Style"/>
        </w:rPr>
      </w:pPr>
      <w:r w:rsidRPr="00973FD3">
        <w:rPr>
          <w:rFonts w:ascii="Bookman Old Style" w:hAnsi="Bookman Old Style"/>
        </w:rPr>
        <w:t>IGST will get attracted in case of import freight service provided by SCI to a customer not registered under GST since the same satisfy requirements of inter-state supply as state under section 7(5) of IGST Act, 2017.</w:t>
      </w:r>
    </w:p>
    <w:p w:rsidR="00951F82" w:rsidRDefault="00951F82" w:rsidP="008B0F84">
      <w:pPr>
        <w:pStyle w:val="ListParagraph"/>
        <w:jc w:val="both"/>
        <w:rPr>
          <w:rFonts w:ascii="Bookman Old Style" w:hAnsi="Bookman Old Style"/>
        </w:rPr>
      </w:pPr>
    </w:p>
    <w:p w:rsidR="008B0F84" w:rsidRDefault="008B0F84" w:rsidP="008B0F84">
      <w:pPr>
        <w:pStyle w:val="ListParagraph"/>
        <w:jc w:val="both"/>
        <w:rPr>
          <w:rFonts w:ascii="Bookman Old Style" w:hAnsi="Bookman Old Style"/>
        </w:rPr>
      </w:pPr>
    </w:p>
    <w:p w:rsidR="00973FD3" w:rsidRDefault="00973FD3" w:rsidP="008B0F84">
      <w:pPr>
        <w:pStyle w:val="ListParagraph"/>
        <w:jc w:val="both"/>
        <w:rPr>
          <w:rFonts w:ascii="Bookman Old Style" w:hAnsi="Bookman Old Style"/>
        </w:rPr>
      </w:pPr>
    </w:p>
    <w:p w:rsidR="00973FD3" w:rsidRPr="00951F82" w:rsidRDefault="00973FD3" w:rsidP="008B0F84">
      <w:pPr>
        <w:pStyle w:val="ListParagraph"/>
        <w:numPr>
          <w:ilvl w:val="0"/>
          <w:numId w:val="1"/>
        </w:numPr>
        <w:ind w:left="630" w:hanging="450"/>
        <w:rPr>
          <w:rFonts w:ascii="Bookman Old Style" w:hAnsi="Bookman Old Style"/>
          <w:b/>
        </w:rPr>
      </w:pPr>
      <w:r w:rsidRPr="00951F82">
        <w:rPr>
          <w:rFonts w:ascii="Bookman Old Style" w:hAnsi="Bookman Old Style"/>
          <w:b/>
        </w:rPr>
        <w:t>What is the GST rate on export?</w:t>
      </w:r>
    </w:p>
    <w:p w:rsidR="00973FD3" w:rsidRDefault="00973FD3" w:rsidP="008B0F84">
      <w:pPr>
        <w:pStyle w:val="ListParagraph"/>
        <w:rPr>
          <w:rFonts w:ascii="Bookman Old Style" w:hAnsi="Bookman Old Style"/>
        </w:rPr>
      </w:pPr>
      <w:r w:rsidRPr="00973FD3">
        <w:rPr>
          <w:rFonts w:ascii="Bookman Old Style" w:hAnsi="Bookman Old Style"/>
        </w:rPr>
        <w:t>Export as per GST shall be taxed at 0%. (I.e. Zero-rates supply).</w:t>
      </w:r>
    </w:p>
    <w:p w:rsidR="00973FD3" w:rsidRDefault="00973FD3" w:rsidP="008B0F84">
      <w:pPr>
        <w:pStyle w:val="ListParagraph"/>
        <w:rPr>
          <w:rFonts w:ascii="Bookman Old Style" w:hAnsi="Bookman Old Style"/>
        </w:rPr>
      </w:pPr>
    </w:p>
    <w:p w:rsidR="00973FD3" w:rsidRPr="00951F82" w:rsidRDefault="00973FD3" w:rsidP="008B0F84">
      <w:pPr>
        <w:pStyle w:val="ListParagraph"/>
        <w:numPr>
          <w:ilvl w:val="0"/>
          <w:numId w:val="1"/>
        </w:numPr>
        <w:ind w:left="630" w:hanging="450"/>
        <w:rPr>
          <w:rFonts w:ascii="Bookman Old Style" w:hAnsi="Bookman Old Style"/>
          <w:b/>
        </w:rPr>
      </w:pPr>
      <w:r w:rsidRPr="00951F82">
        <w:rPr>
          <w:rFonts w:ascii="Bookman Old Style" w:hAnsi="Bookman Old Style"/>
          <w:b/>
        </w:rPr>
        <w:t>What type of GST will apply in case of inter-state supply?</w:t>
      </w:r>
    </w:p>
    <w:p w:rsidR="00973FD3" w:rsidRDefault="008B0F84" w:rsidP="008B0F84">
      <w:pPr>
        <w:pStyle w:val="ListParagraph"/>
        <w:rPr>
          <w:rFonts w:ascii="Bookman Old Style" w:hAnsi="Bookman Old Style"/>
        </w:rPr>
      </w:pPr>
      <w:r w:rsidRPr="00973FD3">
        <w:rPr>
          <w:rFonts w:ascii="Bookman Old Style" w:hAnsi="Bookman Old Style"/>
        </w:rPr>
        <w:t>IGST will</w:t>
      </w:r>
      <w:r w:rsidR="00973FD3" w:rsidRPr="00973FD3">
        <w:rPr>
          <w:rFonts w:ascii="Bookman Old Style" w:hAnsi="Bookman Old Style"/>
        </w:rPr>
        <w:t xml:space="preserve"> apply in case of inter-state supply.</w:t>
      </w:r>
    </w:p>
    <w:p w:rsidR="00973FD3" w:rsidRPr="00951F82" w:rsidRDefault="00973FD3" w:rsidP="008B0F84">
      <w:pPr>
        <w:pStyle w:val="ListParagraph"/>
        <w:rPr>
          <w:rFonts w:ascii="Bookman Old Style" w:hAnsi="Bookman Old Style"/>
          <w:b/>
        </w:rPr>
      </w:pPr>
    </w:p>
    <w:p w:rsidR="00973FD3" w:rsidRPr="00951F82" w:rsidRDefault="00973FD3" w:rsidP="008B0F84">
      <w:pPr>
        <w:pStyle w:val="ListParagraph"/>
        <w:numPr>
          <w:ilvl w:val="0"/>
          <w:numId w:val="1"/>
        </w:numPr>
        <w:ind w:left="630" w:hanging="450"/>
        <w:rPr>
          <w:rFonts w:ascii="Bookman Old Style" w:hAnsi="Bookman Old Style"/>
          <w:b/>
        </w:rPr>
      </w:pPr>
      <w:r w:rsidRPr="00951F82">
        <w:rPr>
          <w:rFonts w:ascii="Bookman Old Style" w:hAnsi="Bookman Old Style"/>
          <w:b/>
        </w:rPr>
        <w:t>What type of GST will apply in case of intra-state supply?</w:t>
      </w:r>
    </w:p>
    <w:p w:rsidR="00973FD3" w:rsidRDefault="00951F82" w:rsidP="008B0F84">
      <w:pPr>
        <w:pStyle w:val="ListParagraph"/>
        <w:rPr>
          <w:rFonts w:ascii="Bookman Old Style" w:hAnsi="Bookman Old Style"/>
        </w:rPr>
      </w:pPr>
      <w:r w:rsidRPr="00951F82">
        <w:rPr>
          <w:rFonts w:ascii="Bookman Old Style" w:hAnsi="Bookman Old Style"/>
        </w:rPr>
        <w:t xml:space="preserve">CGST and </w:t>
      </w:r>
      <w:r w:rsidR="008B0F84" w:rsidRPr="00951F82">
        <w:rPr>
          <w:rFonts w:ascii="Bookman Old Style" w:hAnsi="Bookman Old Style"/>
        </w:rPr>
        <w:t>SGST will</w:t>
      </w:r>
      <w:r w:rsidRPr="00951F82">
        <w:rPr>
          <w:rFonts w:ascii="Bookman Old Style" w:hAnsi="Bookman Old Style"/>
        </w:rPr>
        <w:t xml:space="preserve"> apply in case of intra-state supply.</w:t>
      </w:r>
    </w:p>
    <w:p w:rsidR="00951F82" w:rsidRDefault="00951F82" w:rsidP="008B0F84">
      <w:pPr>
        <w:pStyle w:val="ListParagraph"/>
        <w:rPr>
          <w:rFonts w:ascii="Bookman Old Style" w:hAnsi="Bookman Old Style"/>
        </w:rPr>
      </w:pPr>
    </w:p>
    <w:p w:rsidR="00951F82" w:rsidRPr="00951F82" w:rsidRDefault="00951F82" w:rsidP="008B0F84">
      <w:pPr>
        <w:pStyle w:val="ListParagraph"/>
        <w:numPr>
          <w:ilvl w:val="0"/>
          <w:numId w:val="1"/>
        </w:numPr>
        <w:ind w:left="630" w:hanging="450"/>
        <w:rPr>
          <w:rFonts w:ascii="Bookman Old Style" w:hAnsi="Bookman Old Style"/>
          <w:b/>
        </w:rPr>
      </w:pPr>
      <w:r w:rsidRPr="00951F82">
        <w:rPr>
          <w:rFonts w:ascii="Bookman Old Style" w:hAnsi="Bookman Old Style"/>
          <w:b/>
        </w:rPr>
        <w:t>What is the tax treatment in case of service is provided to SEZ unit?</w:t>
      </w:r>
    </w:p>
    <w:p w:rsidR="00951F82" w:rsidRPr="00973FD3" w:rsidRDefault="00951F82" w:rsidP="008B0F84">
      <w:pPr>
        <w:pStyle w:val="ListParagraph"/>
        <w:rPr>
          <w:rFonts w:ascii="Bookman Old Style" w:hAnsi="Bookman Old Style"/>
        </w:rPr>
      </w:pPr>
      <w:r w:rsidRPr="00951F82">
        <w:rPr>
          <w:rFonts w:ascii="Bookman Old Style" w:hAnsi="Bookman Old Style"/>
        </w:rPr>
        <w:t>Services provided by SCI to a SEZ customer falls under the category of zero-rated supply as stated under 16(1</w:t>
      </w:r>
      <w:proofErr w:type="gramStart"/>
      <w:r w:rsidRPr="00951F82">
        <w:rPr>
          <w:rFonts w:ascii="Bookman Old Style" w:hAnsi="Bookman Old Style"/>
        </w:rPr>
        <w:t>)(</w:t>
      </w:r>
      <w:proofErr w:type="gramEnd"/>
      <w:r w:rsidRPr="00951F82">
        <w:rPr>
          <w:rFonts w:ascii="Bookman Old Style" w:hAnsi="Bookman Old Style"/>
        </w:rPr>
        <w:t>b) of IGST Act, 2017.</w:t>
      </w:r>
    </w:p>
    <w:sectPr w:rsidR="00951F82" w:rsidRPr="00973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DAF"/>
    <w:multiLevelType w:val="hybridMultilevel"/>
    <w:tmpl w:val="DBEA3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F15EB"/>
    <w:multiLevelType w:val="hybridMultilevel"/>
    <w:tmpl w:val="74CAFBCA"/>
    <w:lvl w:ilvl="0" w:tplc="81C85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FB6A3D"/>
    <w:multiLevelType w:val="multilevel"/>
    <w:tmpl w:val="FD704D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8C1318"/>
    <w:multiLevelType w:val="hybridMultilevel"/>
    <w:tmpl w:val="9ADA2B88"/>
    <w:lvl w:ilvl="0" w:tplc="F0AC8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C87FC4"/>
    <w:multiLevelType w:val="hybridMultilevel"/>
    <w:tmpl w:val="C666DE60"/>
    <w:lvl w:ilvl="0" w:tplc="CCDA4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974991"/>
    <w:multiLevelType w:val="hybridMultilevel"/>
    <w:tmpl w:val="8C7CD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40AE8"/>
    <w:multiLevelType w:val="hybridMultilevel"/>
    <w:tmpl w:val="289A129E"/>
    <w:lvl w:ilvl="0" w:tplc="16D41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73FD3"/>
    <w:rsid w:val="0000583A"/>
    <w:rsid w:val="002936FB"/>
    <w:rsid w:val="0042713B"/>
    <w:rsid w:val="008B0F84"/>
    <w:rsid w:val="00951F82"/>
    <w:rsid w:val="00973FD3"/>
    <w:rsid w:val="00C80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ss005257</dc:creator>
  <cp:keywords/>
  <dc:description/>
  <cp:lastModifiedBy>ss005257</cp:lastModifiedBy>
  <cp:revision>9</cp:revision>
  <dcterms:created xsi:type="dcterms:W3CDTF">2017-07-13T08:30:00Z</dcterms:created>
  <dcterms:modified xsi:type="dcterms:W3CDTF">2017-07-13T08:54:00Z</dcterms:modified>
</cp:coreProperties>
</file>